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附件3</w:t>
      </w:r>
    </w:p>
    <w:p>
      <w:pPr>
        <w:pStyle w:val="2"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仿宋" w:hAnsi="仿宋" w:eastAsia="仿宋" w:cs="Arial"/>
          <w:b/>
          <w:bCs/>
          <w:spacing w:val="-16"/>
          <w:sz w:val="44"/>
          <w:szCs w:val="44"/>
        </w:rPr>
      </w:pPr>
      <w:r>
        <w:rPr>
          <w:rFonts w:hint="eastAsia" w:ascii="仿宋" w:hAnsi="仿宋" w:eastAsia="仿宋" w:cs="Arial"/>
          <w:b/>
          <w:bCs/>
          <w:spacing w:val="-16"/>
          <w:sz w:val="44"/>
          <w:szCs w:val="44"/>
        </w:rPr>
        <w:t>张家界市森林公安局永定分局公开招聘</w:t>
      </w:r>
    </w:p>
    <w:p>
      <w:pPr>
        <w:pStyle w:val="2"/>
        <w:shd w:val="clear" w:color="auto" w:fill="FFFFFF"/>
        <w:spacing w:before="0" w:beforeAutospacing="0" w:after="0" w:afterAutospacing="0" w:line="560" w:lineRule="exact"/>
        <w:jc w:val="center"/>
        <w:rPr>
          <w:rFonts w:ascii="仿宋" w:hAnsi="仿宋" w:eastAsia="仿宋" w:cs="Arial"/>
          <w:b/>
          <w:bCs/>
          <w:spacing w:val="-16"/>
          <w:sz w:val="44"/>
          <w:szCs w:val="44"/>
        </w:rPr>
      </w:pPr>
      <w:r>
        <w:rPr>
          <w:rFonts w:hint="eastAsia" w:ascii="仿宋" w:hAnsi="仿宋" w:eastAsia="仿宋" w:cs="Arial"/>
          <w:b/>
          <w:bCs/>
          <w:spacing w:val="-16"/>
          <w:sz w:val="44"/>
          <w:szCs w:val="44"/>
        </w:rPr>
        <w:t>警务辅助人员职位表</w:t>
      </w:r>
    </w:p>
    <w:p>
      <w:pPr>
        <w:pStyle w:val="2"/>
        <w:shd w:val="clear" w:color="auto" w:fill="FFFFFF"/>
        <w:spacing w:before="0" w:beforeAutospacing="0" w:after="0" w:afterAutospacing="0" w:line="560" w:lineRule="exact"/>
        <w:ind w:firstLine="643" w:firstLineChars="200"/>
        <w:jc w:val="center"/>
        <w:rPr>
          <w:rFonts w:ascii="仿宋" w:hAnsi="仿宋" w:eastAsia="仿宋" w:cs="Times New Roman"/>
          <w:b/>
          <w:bCs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</w:rPr>
        <w:t>（2020年）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380"/>
        <w:gridCol w:w="1416"/>
        <w:gridCol w:w="828"/>
        <w:gridCol w:w="828"/>
        <w:gridCol w:w="1500"/>
        <w:gridCol w:w="2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3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职位信息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招聘计划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性别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年龄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学历</w:t>
            </w:r>
          </w:p>
        </w:tc>
        <w:tc>
          <w:tcPr>
            <w:tcW w:w="22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警务辅助（一）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3人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828" w:type="dxa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35周岁以下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高中（中专）及以上</w:t>
            </w:r>
          </w:p>
        </w:tc>
        <w:tc>
          <w:tcPr>
            <w:tcW w:w="22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身高1.68M以上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警务辅助（二）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3人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828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35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8"/>
                <w:szCs w:val="28"/>
              </w:rPr>
              <w:t>周岁以下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高中（中专）及以上</w:t>
            </w:r>
          </w:p>
        </w:tc>
        <w:tc>
          <w:tcPr>
            <w:tcW w:w="22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身高1.68M以上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警务辅助（三）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3人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男</w:t>
            </w:r>
          </w:p>
        </w:tc>
        <w:tc>
          <w:tcPr>
            <w:tcW w:w="828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35周岁以下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高中（中专）及以上</w:t>
            </w:r>
          </w:p>
        </w:tc>
        <w:tc>
          <w:tcPr>
            <w:tcW w:w="22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身高1.68M以上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警务辅助（四）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2人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</w:tc>
        <w:tc>
          <w:tcPr>
            <w:tcW w:w="828" w:type="dxa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30周岁以下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高中（中专）及以上</w:t>
            </w:r>
          </w:p>
        </w:tc>
        <w:tc>
          <w:tcPr>
            <w:tcW w:w="22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身高1.58M以上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83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合计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11人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28" w:type="dxa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77" w:type="dxa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pStyle w:val="2"/>
        <w:shd w:val="clear" w:color="auto" w:fill="FFFFFF"/>
        <w:spacing w:before="0" w:beforeAutospacing="0" w:after="0" w:afterAutospacing="0"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注：本职位表中所有职位，男，年龄均要求18周岁以上、35周岁以下（即在1985年5月10日至2002年5月10日期间出生）；女，年龄均要求18周岁以上、30周岁以下（即在1990年5月10日至2002年5月10日期间出生）。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C7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想你</cp:lastModifiedBy>
  <dcterms:modified xsi:type="dcterms:W3CDTF">2020-05-07T08:06:19Z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